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1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附件：</w:t>
      </w:r>
    </w:p>
    <w:p w14:paraId="2E0E7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44077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高水平专业群高层次数字化人才培育项目二期征集方案模板</w:t>
      </w:r>
    </w:p>
    <w:bookmarkEnd w:id="0"/>
    <w:p w14:paraId="5B2FD3D6">
      <w:pPr>
        <w:pStyle w:val="2"/>
        <w:rPr>
          <w:rFonts w:hint="eastAsia"/>
          <w:lang w:eastAsia="zh-CN"/>
        </w:rPr>
      </w:pPr>
    </w:p>
    <w:tbl>
      <w:tblPr>
        <w:tblStyle w:val="6"/>
        <w:tblW w:w="86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135"/>
        <w:gridCol w:w="5808"/>
        <w:gridCol w:w="568"/>
        <w:gridCol w:w="569"/>
      </w:tblGrid>
      <w:tr w14:paraId="1409F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71" w:type="dxa"/>
            <w:vAlign w:val="center"/>
          </w:tcPr>
          <w:p w14:paraId="5DBCECFA">
            <w:pPr>
              <w:spacing w:before="75" w:line="230" w:lineRule="auto"/>
              <w:ind w:left="8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1135" w:type="dxa"/>
            <w:vAlign w:val="center"/>
          </w:tcPr>
          <w:p w14:paraId="7916D4AF">
            <w:pPr>
              <w:spacing w:before="109" w:line="228" w:lineRule="auto"/>
              <w:ind w:left="171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目明细</w:t>
            </w:r>
          </w:p>
        </w:tc>
        <w:tc>
          <w:tcPr>
            <w:tcW w:w="5808" w:type="dxa"/>
            <w:vAlign w:val="center"/>
          </w:tcPr>
          <w:p w14:paraId="749EED8E">
            <w:pPr>
              <w:spacing w:before="109" w:line="230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要要求</w:t>
            </w:r>
          </w:p>
        </w:tc>
        <w:tc>
          <w:tcPr>
            <w:tcW w:w="568" w:type="dxa"/>
            <w:vAlign w:val="center"/>
          </w:tcPr>
          <w:p w14:paraId="7F2FD483">
            <w:pPr>
              <w:spacing w:before="76" w:line="228" w:lineRule="auto"/>
              <w:ind w:left="9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量</w:t>
            </w:r>
          </w:p>
        </w:tc>
        <w:tc>
          <w:tcPr>
            <w:tcW w:w="569" w:type="dxa"/>
            <w:vAlign w:val="center"/>
          </w:tcPr>
          <w:p w14:paraId="1D587B0D">
            <w:pPr>
              <w:spacing w:before="75" w:line="229" w:lineRule="auto"/>
              <w:ind w:left="9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</w:t>
            </w:r>
          </w:p>
        </w:tc>
      </w:tr>
      <w:tr w14:paraId="20BDF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571" w:type="dxa"/>
            <w:vAlign w:val="center"/>
          </w:tcPr>
          <w:p w14:paraId="714BE1B7">
            <w:pPr>
              <w:spacing w:before="62" w:line="19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135" w:type="dxa"/>
            <w:vAlign w:val="center"/>
          </w:tcPr>
          <w:p w14:paraId="1FC17495">
            <w:pPr>
              <w:spacing w:before="62" w:line="228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台式计算机</w:t>
            </w:r>
          </w:p>
        </w:tc>
        <w:tc>
          <w:tcPr>
            <w:tcW w:w="5808" w:type="dxa"/>
            <w:vAlign w:val="center"/>
          </w:tcPr>
          <w:p w14:paraId="6293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ind w:left="110"/>
              <w:jc w:val="both"/>
              <w:textAlignment w:val="auto"/>
              <w:rPr>
                <w:rFonts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技术要求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或服务内容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  <w:p w14:paraId="105F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8"/>
              <w:jc w:val="both"/>
              <w:textAlignment w:val="auto"/>
              <w:rPr>
                <w:rFonts w:hint="default" w:ascii="MS Gothic" w:hAnsi="MS Gothic" w:eastAsia="宋体" w:cs="MS Gothic"/>
                <w:sz w:val="19"/>
                <w:szCs w:val="19"/>
                <w:lang w:val="en-US" w:eastAsia="zh-CN"/>
              </w:rPr>
            </w:pPr>
            <w:r>
              <w:rPr>
                <w:rFonts w:hint="eastAsia" w:ascii="MS Gothic" w:hAnsi="MS Gothic" w:eastAsia="宋体" w:cs="MS Gothic"/>
                <w:sz w:val="19"/>
                <w:szCs w:val="19"/>
                <w:lang w:val="en-US" w:eastAsia="zh-CN"/>
              </w:rPr>
              <w:t>请详细描述拟提供的具体配置：包括但不限于CPU、内存、硬盘大小等（其中显示器尺寸不小于23.8英寸）</w:t>
            </w:r>
          </w:p>
        </w:tc>
        <w:tc>
          <w:tcPr>
            <w:tcW w:w="568" w:type="dxa"/>
            <w:vAlign w:val="center"/>
          </w:tcPr>
          <w:p w14:paraId="09968A01">
            <w:pPr>
              <w:jc w:val="center"/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30</w:t>
            </w:r>
          </w:p>
        </w:tc>
        <w:tc>
          <w:tcPr>
            <w:tcW w:w="569" w:type="dxa"/>
            <w:vAlign w:val="center"/>
          </w:tcPr>
          <w:p w14:paraId="6B1EDB78">
            <w:pPr>
              <w:jc w:val="center"/>
              <w:rPr>
                <w:rFonts w:ascii="Arial"/>
                <w:sz w:val="21"/>
              </w:rPr>
            </w:pPr>
          </w:p>
        </w:tc>
      </w:tr>
      <w:tr w14:paraId="6B087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571" w:type="dxa"/>
            <w:vAlign w:val="center"/>
          </w:tcPr>
          <w:p w14:paraId="306617AA">
            <w:pPr>
              <w:spacing w:before="88" w:line="190" w:lineRule="auto"/>
              <w:ind w:left="24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35" w:type="dxa"/>
            <w:vAlign w:val="center"/>
          </w:tcPr>
          <w:p w14:paraId="1FE4DF94">
            <w:pPr>
              <w:spacing w:before="54" w:line="233" w:lineRule="auto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便携计算机</w:t>
            </w:r>
          </w:p>
        </w:tc>
        <w:tc>
          <w:tcPr>
            <w:tcW w:w="5808" w:type="dxa"/>
            <w:vAlign w:val="center"/>
          </w:tcPr>
          <w:p w14:paraId="78AA2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MS Gothic" w:hAnsi="MS Gothic" w:eastAsia="宋体" w:cs="MS Gothic"/>
                <w:sz w:val="19"/>
                <w:szCs w:val="19"/>
                <w:lang w:val="en-US" w:eastAsia="zh-CN"/>
              </w:rPr>
              <w:t>请详细描述拟提供的具体配置：包括但不限于CPU、内存、硬盘大小等（其中显示器尺寸不小于14英寸）</w:t>
            </w:r>
          </w:p>
        </w:tc>
        <w:tc>
          <w:tcPr>
            <w:tcW w:w="568" w:type="dxa"/>
            <w:vAlign w:val="center"/>
          </w:tcPr>
          <w:p w14:paraId="54C5632C">
            <w:pPr>
              <w:jc w:val="center"/>
              <w:rPr>
                <w:rFonts w:hint="eastAsia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569" w:type="dxa"/>
            <w:vAlign w:val="center"/>
          </w:tcPr>
          <w:p w14:paraId="68C76362">
            <w:pPr>
              <w:jc w:val="center"/>
              <w:rPr>
                <w:rFonts w:ascii="Arial"/>
                <w:sz w:val="21"/>
              </w:rPr>
            </w:pPr>
          </w:p>
        </w:tc>
      </w:tr>
      <w:tr w14:paraId="7F069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4" w:hRule="atLeast"/>
        </w:trPr>
        <w:tc>
          <w:tcPr>
            <w:tcW w:w="571" w:type="dxa"/>
            <w:vAlign w:val="center"/>
          </w:tcPr>
          <w:p w14:paraId="4D8EE8A2">
            <w:pPr>
              <w:spacing w:before="62" w:line="189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35" w:type="dxa"/>
            <w:vAlign w:val="center"/>
          </w:tcPr>
          <w:p w14:paraId="18BFFFFD">
            <w:pPr>
              <w:spacing w:before="62" w:line="22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商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务要求</w:t>
            </w:r>
          </w:p>
        </w:tc>
        <w:tc>
          <w:tcPr>
            <w:tcW w:w="5808" w:type="dxa"/>
            <w:vAlign w:val="center"/>
          </w:tcPr>
          <w:p w14:paraId="31674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ind w:left="110" w:firstLine="394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二、商务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要求：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19"/>
                <w:szCs w:val="19"/>
                <w:lang w:val="en-US"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可进一步完善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4"/>
                <w:sz w:val="19"/>
                <w:szCs w:val="19"/>
                <w:lang w:eastAsia="zh-CN"/>
                <w14:textOutline w14:w="361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</w:p>
          <w:p w14:paraId="419E8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1.所需货物为原厂原配产品，主机和显示器均为同一品牌，并预装正版windows操作系统，享受原厂质保和售后服务。</w:t>
            </w:r>
          </w:p>
          <w:p w14:paraId="08C6F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2.供应商需要提供本地化售后服务，不接受仅提供远程服务。</w:t>
            </w:r>
          </w:p>
          <w:p w14:paraId="7EB9E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  <w:t>3.提供针对本项目电脑产品至少3年整机质保，且所有报修售后问题只接受采购人直接与成交供应商对接（出了问题采购人只找成交供应商对接报修售后，采购人不对接第三方）的售后服务承诺函加盖供应商公章。并7×24小时技术支持，故障响应时间不超过2小时。</w:t>
            </w:r>
          </w:p>
          <w:p w14:paraId="538E6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240" w:lineRule="exact"/>
              <w:ind w:left="6" w:right="2" w:firstLine="13"/>
              <w:jc w:val="both"/>
              <w:textAlignment w:val="auto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568" w:type="dxa"/>
            <w:vAlign w:val="center"/>
          </w:tcPr>
          <w:p w14:paraId="6B0C71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center"/>
          </w:tcPr>
          <w:p w14:paraId="188AD656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543B098">
      <w:pPr>
        <w:spacing w:line="580" w:lineRule="exact"/>
        <w:ind w:right="640"/>
        <w:jc w:val="right"/>
        <w:rPr>
          <w:rFonts w:ascii="仿宋" w:hAnsi="仿宋" w:eastAsia="仿宋"/>
          <w:sz w:val="32"/>
          <w:szCs w:val="32"/>
        </w:rPr>
      </w:pPr>
    </w:p>
    <w:p w14:paraId="11AD95D6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1DCF589-A2AC-4FB5-9C49-529C850142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A786D33-5CA2-4EE1-ABC8-872B9B7D1C4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B52D52-797A-4101-92BB-D005E20E7B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31EBB44-8AB9-49FD-BDC4-5F1F9D1804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326C3EE-8003-47EE-8953-340D8392E1DA}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6" w:fontKey="{EC6771CE-8983-4A88-ABD4-C4043730A3F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MTIxMzBmMzE4YWExNzQzMmI5MzczZjRkMTMxZDgifQ=="/>
  </w:docVars>
  <w:rsids>
    <w:rsidRoot w:val="295E2B63"/>
    <w:rsid w:val="01542DFE"/>
    <w:rsid w:val="055D25AA"/>
    <w:rsid w:val="06E44477"/>
    <w:rsid w:val="098665FC"/>
    <w:rsid w:val="0A3C1656"/>
    <w:rsid w:val="1D962818"/>
    <w:rsid w:val="1F881412"/>
    <w:rsid w:val="27614962"/>
    <w:rsid w:val="295E2B63"/>
    <w:rsid w:val="3C230512"/>
    <w:rsid w:val="3DF94326"/>
    <w:rsid w:val="4056408A"/>
    <w:rsid w:val="479975A0"/>
    <w:rsid w:val="4D70664E"/>
    <w:rsid w:val="62BE57A5"/>
    <w:rsid w:val="72447549"/>
    <w:rsid w:val="77F9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1465</Words>
  <Characters>1568</Characters>
  <Lines>0</Lines>
  <Paragraphs>0</Paragraphs>
  <TotalTime>16</TotalTime>
  <ScaleCrop>false</ScaleCrop>
  <LinksUpToDate>false</LinksUpToDate>
  <CharactersWithSpaces>1573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2025-03-19T01:30:00Z</dcterms:created>
  <dc:creator>jxgm</dc:creator>
  <cp:lastModifiedBy>聂慧芬</cp:lastModifiedBy>
  <dcterms:modified xsi:type="dcterms:W3CDTF">2026-07-16T06:39:41Z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754E8EFEC26A4D6B85E782962F91EAEF_13</vt:lpwstr>
  </property>
  <property fmtid="{D5CDD505-2E9C-101B-9397-08002B2CF9AE}" pid="4" name="KSOTemplateDocerSaveRecord">
    <vt:lpwstr>eyJoZGlkIjoiYjExOTUzZjQ0MWQwYjY2NDNmNjE2MzEwNWEzYWExOTMiLCJ1c2VySWQiOiIxNTUzNzA4Mzg1In0=</vt:lpwstr>
  </property>
</Properties>
</file>