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F53AE">
      <w:pPr>
        <w:spacing w:line="580" w:lineRule="exact"/>
        <w:ind w:firstLine="643"/>
        <w:rPr>
          <w:rFonts w:hint="eastAsia" w:ascii="仿宋_GB2312" w:hAnsi="仿宋_GB2312" w:eastAsia="仿宋_GB2312" w:cs="仿宋_GB2312"/>
          <w:b/>
          <w:bCs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Cs w:val="32"/>
        </w:rPr>
        <w:t>附件：</w:t>
      </w:r>
    </w:p>
    <w:p w14:paraId="682A1985">
      <w:pPr>
        <w:spacing w:line="58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***项目征集方案模板</w:t>
      </w:r>
    </w:p>
    <w:p w14:paraId="3221DEF4">
      <w:pPr>
        <w:pStyle w:val="3"/>
        <w:ind w:firstLine="640"/>
      </w:pPr>
    </w:p>
    <w:tbl>
      <w:tblPr>
        <w:tblStyle w:val="8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48C2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</w:tcPr>
          <w:p w14:paraId="58731619">
            <w:pPr>
              <w:spacing w:before="75" w:line="230" w:lineRule="auto"/>
              <w:ind w:left="88" w:firstLine="0" w:firstLineChars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</w:tcPr>
          <w:p w14:paraId="5223A6A8">
            <w:pPr>
              <w:spacing w:before="109" w:line="228" w:lineRule="auto"/>
              <w:ind w:left="171" w:firstLine="0" w:firstLineChars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</w:tcPr>
          <w:p w14:paraId="3CBD5240">
            <w:pPr>
              <w:spacing w:before="109" w:line="230" w:lineRule="auto"/>
              <w:ind w:left="2508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</w:tcPr>
          <w:p w14:paraId="46092536">
            <w:pPr>
              <w:spacing w:before="76" w:line="228" w:lineRule="auto"/>
              <w:ind w:left="92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</w:tcPr>
          <w:p w14:paraId="67E558CA">
            <w:pPr>
              <w:spacing w:before="75" w:line="229" w:lineRule="auto"/>
              <w:ind w:left="91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14708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</w:tcPr>
          <w:p w14:paraId="6F6EDFD7">
            <w:pPr>
              <w:spacing w:line="242" w:lineRule="auto"/>
              <w:ind w:firstLine="0" w:firstLineChars="0"/>
              <w:jc w:val="center"/>
              <w:rPr>
                <w:rFonts w:ascii="Arial"/>
              </w:rPr>
            </w:pPr>
          </w:p>
          <w:p w14:paraId="0B8E25BB">
            <w:pPr>
              <w:spacing w:line="242" w:lineRule="auto"/>
              <w:ind w:firstLine="0" w:firstLineChars="0"/>
              <w:jc w:val="center"/>
              <w:rPr>
                <w:rFonts w:ascii="Arial"/>
              </w:rPr>
            </w:pPr>
          </w:p>
          <w:p w14:paraId="75DE7374">
            <w:pPr>
              <w:spacing w:before="62" w:line="191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</w:tcPr>
          <w:p w14:paraId="72001961">
            <w:pPr>
              <w:ind w:firstLine="0" w:firstLineChars="0"/>
              <w:rPr>
                <w:rFonts w:ascii="Arial"/>
              </w:rPr>
            </w:pPr>
          </w:p>
          <w:p w14:paraId="08DAA257">
            <w:pPr>
              <w:ind w:firstLine="0" w:firstLineChars="0"/>
              <w:rPr>
                <w:rFonts w:ascii="Arial"/>
              </w:rPr>
            </w:pPr>
          </w:p>
          <w:p w14:paraId="39502520">
            <w:pPr>
              <w:spacing w:before="62" w:line="228" w:lineRule="auto"/>
              <w:ind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或服务项目</w:t>
            </w:r>
          </w:p>
        </w:tc>
        <w:tc>
          <w:tcPr>
            <w:tcW w:w="5808" w:type="dxa"/>
          </w:tcPr>
          <w:p w14:paraId="52AD1484">
            <w:pPr>
              <w:spacing w:before="107" w:line="240" w:lineRule="exact"/>
              <w:ind w:left="110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以下属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参考内容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</w:rPr>
              <w:t>）</w:t>
            </w:r>
          </w:p>
          <w:p w14:paraId="54F8E844">
            <w:pPr>
              <w:spacing w:before="106" w:line="240" w:lineRule="exact"/>
              <w:ind w:left="110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sz w:val="19"/>
                <w:szCs w:val="19"/>
              </w:rPr>
              <w:t>、行业标准、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sz w:val="19"/>
                <w:szCs w:val="19"/>
              </w:rPr>
              <w:t>、规范，也可以根据项目目标提出更高的技术要求。</w:t>
            </w:r>
          </w:p>
          <w:p w14:paraId="6BF34A26">
            <w:pPr>
              <w:spacing w:before="2" w:line="240" w:lineRule="exact"/>
              <w:ind w:left="7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论证。</w:t>
            </w:r>
          </w:p>
          <w:p w14:paraId="6F707EA6">
            <w:pPr>
              <w:spacing w:before="2" w:line="240" w:lineRule="exact"/>
              <w:ind w:left="5" w:firstLine="0" w:firstLineChars="0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>部门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相关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  <w:lang w:eastAsia="zh-CN"/>
              </w:rPr>
              <w:t>人员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大于30%的项目必须重新组织论证。</w:t>
            </w:r>
          </w:p>
          <w:p w14:paraId="49B7A768">
            <w:pPr>
              <w:spacing w:line="240" w:lineRule="exact"/>
              <w:ind w:left="8" w:right="2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法规内容</w:t>
            </w: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家满足，而非三家供应商。</w:t>
            </w:r>
          </w:p>
          <w:p w14:paraId="259E196C">
            <w:pPr>
              <w:spacing w:before="87" w:line="240" w:lineRule="exact"/>
              <w:ind w:left="140" w:firstLine="0" w:firstLineChars="0"/>
              <w:rPr>
                <w:rFonts w:hint="eastAsia"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position w:val="9"/>
                <w:sz w:val="19"/>
                <w:szCs w:val="19"/>
              </w:rPr>
              <w:t>.某项指标</w:t>
            </w:r>
            <w:r>
              <w:rPr>
                <w:rFonts w:hint="eastAsia" w:ascii="宋体" w:hAnsi="宋体" w:eastAsia="宋体" w:cs="宋体"/>
                <w:spacing w:val="-6"/>
                <w:position w:val="9"/>
                <w:sz w:val="19"/>
                <w:szCs w:val="19"/>
                <w:lang w:eastAsia="zh-CN"/>
              </w:rPr>
              <w:t>：</w:t>
            </w:r>
            <w:r>
              <w:rPr>
                <w:rFonts w:ascii="MS Gothic" w:hAnsi="MS Gothic" w:eastAsia="MS Gothic" w:cs="MS Gothic"/>
                <w:spacing w:val="-6"/>
                <w:position w:val="9"/>
                <w:sz w:val="19"/>
                <w:szCs w:val="19"/>
              </w:rPr>
              <w:t>……</w:t>
            </w:r>
          </w:p>
          <w:p w14:paraId="3D421981">
            <w:pPr>
              <w:spacing w:line="240" w:lineRule="exact"/>
              <w:ind w:left="128" w:firstLine="0" w:firstLineChars="0"/>
              <w:rPr>
                <w:rFonts w:hint="eastAsia"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.某项指标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  <w:lang w:eastAsia="zh-CN"/>
              </w:rPr>
              <w:t>：</w:t>
            </w:r>
            <w:r>
              <w:rPr>
                <w:rFonts w:ascii="MS Gothic" w:hAnsi="MS Gothic" w:eastAsia="MS Gothic" w:cs="MS Gothic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</w:tcPr>
          <w:p w14:paraId="2BD93877">
            <w:pPr>
              <w:ind w:firstLine="0" w:firstLineChars="0"/>
              <w:rPr>
                <w:rFonts w:ascii="Arial"/>
              </w:rPr>
            </w:pPr>
          </w:p>
        </w:tc>
        <w:tc>
          <w:tcPr>
            <w:tcW w:w="569" w:type="dxa"/>
          </w:tcPr>
          <w:p w14:paraId="4757F576">
            <w:pPr>
              <w:ind w:firstLine="0" w:firstLineChars="0"/>
              <w:rPr>
                <w:rFonts w:ascii="Arial"/>
              </w:rPr>
            </w:pPr>
          </w:p>
        </w:tc>
      </w:tr>
      <w:tr w14:paraId="61F39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</w:tcPr>
          <w:p w14:paraId="3CF52FB4">
            <w:pPr>
              <w:spacing w:before="88" w:line="190" w:lineRule="auto"/>
              <w:ind w:left="240" w:firstLine="0" w:firstLineChars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</w:tcPr>
          <w:p w14:paraId="2533CF4E">
            <w:pPr>
              <w:spacing w:before="54" w:line="233" w:lineRule="auto"/>
              <w:ind w:left="483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</w:tcPr>
          <w:p w14:paraId="4FA49EAE">
            <w:pPr>
              <w:spacing w:before="53" w:line="240" w:lineRule="exact"/>
              <w:ind w:left="2728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</w:tcPr>
          <w:p w14:paraId="79684DA7">
            <w:pPr>
              <w:ind w:firstLine="0" w:firstLineChars="0"/>
              <w:rPr>
                <w:rFonts w:ascii="Arial"/>
              </w:rPr>
            </w:pPr>
          </w:p>
        </w:tc>
        <w:tc>
          <w:tcPr>
            <w:tcW w:w="569" w:type="dxa"/>
          </w:tcPr>
          <w:p w14:paraId="3177F4B5">
            <w:pPr>
              <w:ind w:firstLine="0" w:firstLineChars="0"/>
              <w:rPr>
                <w:rFonts w:ascii="Arial"/>
              </w:rPr>
            </w:pPr>
          </w:p>
        </w:tc>
      </w:tr>
      <w:tr w14:paraId="23176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571" w:type="dxa"/>
          </w:tcPr>
          <w:p w14:paraId="585F33FF">
            <w:pPr>
              <w:spacing w:line="256" w:lineRule="auto"/>
              <w:ind w:firstLine="0" w:firstLineChars="0"/>
              <w:jc w:val="center"/>
              <w:rPr>
                <w:rFonts w:ascii="Arial"/>
              </w:rPr>
            </w:pPr>
          </w:p>
          <w:p w14:paraId="575A9886">
            <w:pPr>
              <w:spacing w:line="256" w:lineRule="auto"/>
              <w:ind w:firstLine="0" w:firstLineChars="0"/>
              <w:jc w:val="center"/>
              <w:rPr>
                <w:rFonts w:ascii="Arial"/>
              </w:rPr>
            </w:pPr>
          </w:p>
          <w:p w14:paraId="5D13A9A4">
            <w:pPr>
              <w:spacing w:before="62" w:line="189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</w:tcPr>
          <w:p w14:paraId="565FEBBE">
            <w:pPr>
              <w:spacing w:line="253" w:lineRule="auto"/>
              <w:ind w:firstLine="0" w:firstLineChars="0"/>
              <w:rPr>
                <w:rFonts w:ascii="Arial"/>
              </w:rPr>
            </w:pPr>
          </w:p>
          <w:p w14:paraId="38E3B8D5">
            <w:pPr>
              <w:spacing w:line="253" w:lineRule="auto"/>
              <w:ind w:firstLine="0" w:firstLineChars="0"/>
              <w:rPr>
                <w:rFonts w:ascii="Arial"/>
              </w:rPr>
            </w:pPr>
          </w:p>
          <w:p w14:paraId="7051BDBE">
            <w:pPr>
              <w:spacing w:before="62" w:line="228" w:lineRule="auto"/>
              <w:ind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</w:tcPr>
          <w:p w14:paraId="0AE90635">
            <w:pPr>
              <w:spacing w:before="106" w:line="240" w:lineRule="exact"/>
              <w:ind w:left="110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以下属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参考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内容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eastAsia="zh-CN"/>
              </w:rPr>
              <w:t>）</w:t>
            </w:r>
          </w:p>
          <w:p w14:paraId="289FCD30">
            <w:pPr>
              <w:spacing w:before="104" w:line="240" w:lineRule="exact"/>
              <w:ind w:left="113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取得采购标的的时间、地点、财务和服务要求，包括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交付</w:t>
            </w:r>
            <w:r>
              <w:rPr>
                <w:rFonts w:hint="eastAsia" w:ascii="宋体" w:hAnsi="宋体" w:eastAsia="宋体" w:cs="宋体"/>
                <w:spacing w:val="12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施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的时间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期限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和地点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范围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），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付款条件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进度和方式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装和运输，售后服务，保险等。</w:t>
            </w:r>
          </w:p>
          <w:p w14:paraId="158F6B2E">
            <w:pPr>
              <w:spacing w:before="51" w:line="240" w:lineRule="exact"/>
              <w:ind w:left="6" w:right="2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质保期：必须提供所响应设备通过最终验收合格、签署验收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eastAsia="zh-CN"/>
              </w:rPr>
              <w:t>[X]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A0F74CA">
            <w:pPr>
              <w:spacing w:line="240" w:lineRule="exact"/>
              <w:ind w:left="5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通知书发出之日起30天以内，供应商应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eastAsia="zh-CN"/>
              </w:rPr>
              <w:t>5%—10%（</w:t>
            </w: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  <w:u w:val="single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19"/>
                <w:szCs w:val="19"/>
                <w:u w:val="single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19"/>
                <w:szCs w:val="19"/>
                <w:u w:val="single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eastAsia="zh-CN"/>
              </w:rPr>
              <w:t>：</w:t>
            </w:r>
          </w:p>
          <w:p w14:paraId="7E00423F">
            <w:pPr>
              <w:spacing w:before="51" w:line="240" w:lineRule="exact"/>
              <w:ind w:left="6" w:right="2" w:firstLine="0" w:firstLineChars="0"/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eastAsia="zh-CN"/>
              </w:rPr>
              <w:t>[X]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个工作日完成安装调试并交付使用。</w:t>
            </w:r>
          </w:p>
          <w:p w14:paraId="6AFA550F">
            <w:pPr>
              <w:spacing w:before="51" w:line="240" w:lineRule="exact"/>
              <w:ind w:left="6" w:right="2" w:firstLine="0" w:firstLineChars="0"/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eastAsia="zh-CN"/>
              </w:rPr>
              <w:t>：</w:t>
            </w:r>
          </w:p>
          <w:p w14:paraId="2E634C41">
            <w:pPr>
              <w:spacing w:before="51" w:line="240" w:lineRule="exact"/>
              <w:ind w:left="6" w:right="2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  <w:p w14:paraId="209E0920">
            <w:pPr>
              <w:spacing w:before="51" w:line="240" w:lineRule="exact"/>
              <w:ind w:left="6" w:right="2" w:firstLine="0" w:firstLineChars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68" w:type="dxa"/>
          </w:tcPr>
          <w:p w14:paraId="69D0E105">
            <w:pPr>
              <w:ind w:firstLine="0" w:firstLineChars="0"/>
              <w:rPr>
                <w:rFonts w:ascii="Arial"/>
              </w:rPr>
            </w:pPr>
          </w:p>
        </w:tc>
        <w:tc>
          <w:tcPr>
            <w:tcW w:w="569" w:type="dxa"/>
          </w:tcPr>
          <w:p w14:paraId="0D557933">
            <w:pPr>
              <w:ind w:firstLine="0" w:firstLineChars="0"/>
              <w:rPr>
                <w:rFonts w:ascii="Arial"/>
              </w:rPr>
            </w:pPr>
          </w:p>
        </w:tc>
      </w:tr>
    </w:tbl>
    <w:p w14:paraId="52F44E60">
      <w:pPr>
        <w:spacing w:line="580" w:lineRule="exact"/>
        <w:ind w:firstLine="643"/>
        <w:rPr>
          <w:rFonts w:hint="eastAsia" w:ascii="仿宋_GB2312" w:hAnsi="仿宋_GB2312" w:eastAsia="仿宋_GB2312" w:cs="仿宋_GB2312"/>
          <w:b/>
          <w:bCs/>
          <w:color w:val="FF000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Cs w:val="32"/>
        </w:rPr>
        <w:t>注：若拟采用竞争性磋商或公开招标（综合评分）方式开展采购工作，应增加评分方案。</w:t>
      </w:r>
    </w:p>
    <w:p w14:paraId="016F9A5C">
      <w:pPr>
        <w:pStyle w:val="3"/>
        <w:ind w:firstLine="643"/>
        <w:rPr>
          <w:rFonts w:hint="eastAsia" w:ascii="仿宋_GB2312" w:hAnsi="仿宋_GB2312" w:eastAsia="仿宋_GB2312" w:cs="仿宋_GB2312"/>
          <w:b/>
          <w:bCs/>
          <w:szCs w:val="32"/>
        </w:rPr>
      </w:pPr>
    </w:p>
    <w:p w14:paraId="31817AF6">
      <w:pPr>
        <w:ind w:left="640" w:leftChars="200" w:firstLine="640"/>
        <w:jc w:val="right"/>
        <w:rPr>
          <w:rFonts w:hint="eastAsia" w:ascii="仿宋_GB2312" w:hAnsi="仿宋_GB2312" w:eastAsia="仿宋_GB2312" w:cs="仿宋_GB231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413C21-4048-4BB6-8F0E-7BFEF3C0AC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3A5006-F978-4D05-BAB2-7764371D4828}"/>
  </w:font>
  <w:font w:name="___WRD_EMBED_SUB_4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9FABD0-EE7A-49DF-B87C-9E14C27FDC06}"/>
  </w:font>
  <w:font w:name="___WRD_EMBED_SUB_47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4205F522-2584-4BAC-9DD6-81E5DF0CF285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3229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93A8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YzJlZDk0MzlmYjE5NTQ0ZGQ4ODJjMjkyODA3MzIifQ=="/>
  </w:docVars>
  <w:rsids>
    <w:rsidRoot w:val="7EC360E7"/>
    <w:rsid w:val="000C5DF7"/>
    <w:rsid w:val="000D2919"/>
    <w:rsid w:val="001011CE"/>
    <w:rsid w:val="0016619D"/>
    <w:rsid w:val="002C3325"/>
    <w:rsid w:val="002C3875"/>
    <w:rsid w:val="0036669B"/>
    <w:rsid w:val="003F50EB"/>
    <w:rsid w:val="004020F6"/>
    <w:rsid w:val="005D419A"/>
    <w:rsid w:val="00611250"/>
    <w:rsid w:val="00636981"/>
    <w:rsid w:val="00736388"/>
    <w:rsid w:val="007E01F2"/>
    <w:rsid w:val="00857290"/>
    <w:rsid w:val="009E7B1A"/>
    <w:rsid w:val="00A007AB"/>
    <w:rsid w:val="00A411E7"/>
    <w:rsid w:val="00AD4CC5"/>
    <w:rsid w:val="00DC2FBF"/>
    <w:rsid w:val="00DE1BE7"/>
    <w:rsid w:val="00E13374"/>
    <w:rsid w:val="00E22450"/>
    <w:rsid w:val="00EC1E21"/>
    <w:rsid w:val="00F13DBA"/>
    <w:rsid w:val="00F27A21"/>
    <w:rsid w:val="00F61D95"/>
    <w:rsid w:val="01161381"/>
    <w:rsid w:val="03766107"/>
    <w:rsid w:val="046B78CB"/>
    <w:rsid w:val="05C0366A"/>
    <w:rsid w:val="06F92D8D"/>
    <w:rsid w:val="076646E5"/>
    <w:rsid w:val="0F4D6303"/>
    <w:rsid w:val="112278CE"/>
    <w:rsid w:val="16A50D85"/>
    <w:rsid w:val="17544559"/>
    <w:rsid w:val="197B5DCD"/>
    <w:rsid w:val="1A604FC3"/>
    <w:rsid w:val="1AC13CB4"/>
    <w:rsid w:val="1C224C26"/>
    <w:rsid w:val="2091237A"/>
    <w:rsid w:val="213A031C"/>
    <w:rsid w:val="24570B42"/>
    <w:rsid w:val="27AB3D22"/>
    <w:rsid w:val="27DC212D"/>
    <w:rsid w:val="28C72DDD"/>
    <w:rsid w:val="2C5812AA"/>
    <w:rsid w:val="2E322C13"/>
    <w:rsid w:val="32853420"/>
    <w:rsid w:val="32DC7485"/>
    <w:rsid w:val="331035D3"/>
    <w:rsid w:val="33541711"/>
    <w:rsid w:val="33DE547F"/>
    <w:rsid w:val="350E58F0"/>
    <w:rsid w:val="37710A72"/>
    <w:rsid w:val="38CD7870"/>
    <w:rsid w:val="3DA53149"/>
    <w:rsid w:val="3EA6303D"/>
    <w:rsid w:val="3F3B3785"/>
    <w:rsid w:val="3FD2156D"/>
    <w:rsid w:val="45633A36"/>
    <w:rsid w:val="46342CDD"/>
    <w:rsid w:val="47266AC9"/>
    <w:rsid w:val="48A64365"/>
    <w:rsid w:val="49415E3C"/>
    <w:rsid w:val="4DA42E3E"/>
    <w:rsid w:val="4E9A53B0"/>
    <w:rsid w:val="4FC47104"/>
    <w:rsid w:val="50E579F5"/>
    <w:rsid w:val="51245A0E"/>
    <w:rsid w:val="5151351A"/>
    <w:rsid w:val="52B20439"/>
    <w:rsid w:val="55126C9E"/>
    <w:rsid w:val="56520320"/>
    <w:rsid w:val="57D90823"/>
    <w:rsid w:val="5CF54B1C"/>
    <w:rsid w:val="5DA23489"/>
    <w:rsid w:val="5E2E29DB"/>
    <w:rsid w:val="60DA0BF8"/>
    <w:rsid w:val="61F053FF"/>
    <w:rsid w:val="635D166D"/>
    <w:rsid w:val="639D7CBB"/>
    <w:rsid w:val="6417181C"/>
    <w:rsid w:val="642A0B61"/>
    <w:rsid w:val="642D7291"/>
    <w:rsid w:val="65BF216B"/>
    <w:rsid w:val="66417024"/>
    <w:rsid w:val="668F5FE1"/>
    <w:rsid w:val="6AB629F7"/>
    <w:rsid w:val="6ADF0BB9"/>
    <w:rsid w:val="6B0A032C"/>
    <w:rsid w:val="6C1F5711"/>
    <w:rsid w:val="6CB30550"/>
    <w:rsid w:val="708E2E66"/>
    <w:rsid w:val="71D15700"/>
    <w:rsid w:val="72921CB6"/>
    <w:rsid w:val="745E3FF9"/>
    <w:rsid w:val="74730CF0"/>
    <w:rsid w:val="7558459F"/>
    <w:rsid w:val="787B59DA"/>
    <w:rsid w:val="7A7B5119"/>
    <w:rsid w:val="7B29035B"/>
    <w:rsid w:val="7B810197"/>
    <w:rsid w:val="7C3867FA"/>
    <w:rsid w:val="7D951CD7"/>
    <w:rsid w:val="7EC3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3 字符"/>
    <w:basedOn w:val="7"/>
    <w:link w:val="2"/>
    <w:qFormat/>
    <w:uiPriority w:val="9"/>
    <w:rPr>
      <w:rFonts w:ascii="宋体" w:hAnsi="宋体" w:cs="宋体"/>
      <w:b/>
      <w:bCs/>
      <w:sz w:val="27"/>
      <w:szCs w:val="27"/>
    </w:rPr>
  </w:style>
  <w:style w:type="paragraph" w:styleId="12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476649d0-7a81-4485-9c2d-9554337336e9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1AAE3321</paraID>
      <start>26</start>
      <end>28</end>
      <status>modified</status>
      <modifiedWord>其间</modifiedWord>
      <trackRevisions>false</trackRevisions>
    </reviewItem>
    <reviewItem>
      <errorID>2ea15c67-e07c-4114-bc81-004674b74beb</errorID>
      <errorWord>结合</errorWord>
      <group>L1_AI</group>
      <groupName>深度校对</groupName>
      <ability>L2_AI_Word</ability>
      <abilityName>字词纠错</abilityName>
      <candidateList>
        <item>并结合</item>
      </candidateList>
      <explain/>
      <paraID>2F90C6A0</paraID>
      <start>27</start>
      <end>30</end>
      <status>modified</status>
      <modifiedWord>并结合</modifiedWord>
      <trackRevisions>false</trackRevisions>
    </reviewItem>
    <reviewItem>
      <errorID>9ba4179e-69df-4337-8e39-d542b4d6a0b6</errorID>
      <errorWord>DOC</errorWord>
      <group>L1_AI</group>
      <groupName>深度校对</groupName>
      <ability>L2_AI_Word</ability>
      <abilityName>字词纠错</abilityName>
      <candidateList>
        <item>为DOC</item>
      </candidateList>
      <explain/>
      <paraID>2F90C6A0</paraID>
      <start>41</start>
      <end>45</end>
      <status>modified</status>
      <modifiedWord>为DOC</modifiedWord>
      <trackRevisions>false</trackRevisions>
    </reviewItem>
    <reviewItem>
      <errorID>2e9e85e1-5452-424d-96b8-2a342a47d425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2F90C6A0</paraID>
      <start>77</start>
      <end>78</end>
      <status>modified</status>
      <modifiedWord>，</modifiedWord>
      <trackRevisions>false</trackRevisions>
    </reviewItem>
    <reviewItem>
      <errorID>a4ec0219-511e-4021-bab3-6afc0ba1cb0c</errorID>
      <errorWord>收取不支付</errorWord>
      <group>L1_AI</group>
      <groupName>深度校对</groupName>
      <ability>L2_AI_Grammar</ability>
      <abilityName>语法纠错</abilityName>
      <candidateList>
        <item>收取</item>
      </candidateList>
      <explain/>
      <paraID>6020C2A4</paraID>
      <start>39</start>
      <end>44</end>
      <status>ignored</status>
      <modifiedWord/>
      <trackRevisions>false</trackRevisions>
    </reviewItem>
    <reviewItem>
      <errorID>561a7988-0a83-4791-9af5-9791b94fb5d9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52AD1484</paraID>
      <start>12</start>
      <end>13</end>
      <status>modified</status>
      <modifiedWord>（</modifiedWord>
      <trackRevisions>false</trackRevisions>
    </reviewItem>
    <reviewItem>
      <errorID>b790bfdb-cdcd-42c1-9ba8-8e5397a86240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52AD1484</paraID>
      <start>20</start>
      <end>21</end>
      <status>modified</status>
      <modifiedWord>）</modifiedWord>
      <trackRevisions>false</trackRevisions>
    </reviewItem>
    <reviewItem>
      <errorID>9b8df1e5-738e-405b-bba2-9111d82bdbe1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6F707EA6</paraID>
      <start>28</start>
      <end>30</end>
      <status>modified</status>
      <modifiedWord>人员</modifiedWord>
      <trackRevisions>false</trackRevisions>
    </reviewItem>
    <reviewItem>
      <errorID>c306f094-d3f5-4764-acaa-cbb782d16645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49B7A768</paraID>
      <start>0</start>
      <end>1</end>
      <status>modified</status>
      <modifiedWord>（</modifiedWord>
      <trackRevisions>false</trackRevisions>
    </reviewItem>
    <reviewItem>
      <errorID>d3d192d6-e09f-4c4b-9eed-eaee773008d2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49B7A768</paraID>
      <start>5</start>
      <end>6</end>
      <status>modified</status>
      <modifiedWord>）</modifiedWord>
      <trackRevisions>false</trackRevisions>
    </reviewItem>
    <reviewItem>
      <errorID>40926d62-3f8f-4f6c-a8a1-dc3a6439f32a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259E196C</paraID>
      <start>6</start>
      <end>7</end>
      <status>modified</status>
      <modifiedWord>：</modifiedWord>
      <trackRevisions>false</trackRevisions>
    </reviewItem>
    <reviewItem>
      <errorID>40815739-879f-4e90-886d-0bf253db505d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3D421981</paraID>
      <start>6</start>
      <end>7</end>
      <status>modified</status>
      <modifiedWord>：</modifiedWord>
      <trackRevisions>false</trackRevisions>
    </reviewItem>
    <reviewItem>
      <errorID>85cc2e7f-0270-423c-9dfb-aa7a1fae6fc9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AE90635</paraID>
      <start>7</start>
      <end>8</end>
      <status>modified</status>
      <modifiedWord>（</modifiedWord>
      <trackRevisions>false</trackRevisions>
    </reviewItem>
    <reviewItem>
      <errorID>c6457e32-8cab-4696-a8d1-44dafc1a0a39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AE90635</paraID>
      <start>15</start>
      <end>16</end>
      <status>modified</status>
      <modifiedWord>）</modifiedWord>
      <trackRevisions>false</trackRevisions>
    </reviewItem>
    <reviewItem>
      <errorID>fabc9435-998d-444f-ba13-3d75960e8dcd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289FCD30</paraID>
      <start>31</start>
      <end>32</end>
      <status>modified</status>
      <modifiedWord>（</modifiedWord>
      <trackRevisions>false</trackRevisions>
    </reviewItem>
    <reviewItem>
      <errorID>40e114a5-cfd1-4e02-a961-9b22739da549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289FCD30</paraID>
      <start>34</start>
      <end>35</end>
      <status>modified</status>
      <modifiedWord>）</modifiedWord>
      <trackRevisions>false</trackRevisions>
    </reviewItem>
    <reviewItem>
      <errorID>5d2baaa0-65bd-48ab-8084-6635dd131f4c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289FCD30</paraID>
      <start>38</start>
      <end>39</end>
      <status>modified</status>
      <modifiedWord>（</modifiedWord>
      <trackRevisions>false</trackRevisions>
    </reviewItem>
    <reviewItem>
      <errorID>43960859-3c7d-43fe-bc53-fb8eff271b7c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289FCD30</paraID>
      <start>41</start>
      <end>42</end>
      <status>modified</status>
      <modifiedWord>）</modifiedWord>
      <trackRevisions>false</trackRevisions>
    </reviewItem>
    <reviewItem>
      <errorID>be600b02-3160-46d4-8996-6eb3834c9811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289FCD30</paraID>
      <start>45</start>
      <end>46</end>
      <status>modified</status>
      <modifiedWord>（</modifiedWord>
      <trackRevisions>false</trackRevisions>
    </reviewItem>
    <reviewItem>
      <errorID>a25753e7-2841-455d-aa09-19ecf0e5dff3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289FCD30</paraID>
      <start>48</start>
      <end>50</end>
      <status>modified</status>
      <modifiedWord>），</modifiedWord>
      <trackRevisions>false</trackRevisions>
    </reviewItem>
    <reviewItem>
      <errorID>f3be6a8f-5f0a-437d-ac68-c377726f690c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289FCD30</paraID>
      <start>54</start>
      <end>55</end>
      <status>modified</status>
      <modifiedWord>（</modifiedWord>
      <trackRevisions>false</trackRevisions>
    </reviewItem>
    <reviewItem>
      <errorID>5f2bff32-4850-41b1-ad96-3d2ac4ad9879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289FCD30</paraID>
      <start>60</start>
      <end>61</end>
      <status>modified</status>
      <modifiedWord>）</modifiedWord>
      <trackRevisions>false</trackRevisions>
    </reviewItem>
    <reviewItem>
      <errorID>c413cf77-14b4-4770-bb4b-bf4c331fcf1e</errorID>
      <errorWord>？</errorWord>
      <group>L1_AI</group>
      <groupName>深度校对</groupName>
      <ability>L2_AI_Grammar</ability>
      <abilityName>语法纠错</abilityName>
      <candidateList>
        <item>[X]</item>
      </candidateList>
      <explain/>
      <paraID>158F6B2E</paraID>
      <start>44</start>
      <end>47</end>
      <status>modified</status>
      <modifiedWord>[X]</modifiedWord>
      <trackRevisions>false</trackRevisions>
    </reviewItem>
    <reviewItem>
      <errorID>1c855048-7892-43f4-b9fa-151a4633fa43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3A0F74CA</paraID>
      <start>9</start>
      <end>10</end>
      <status>modified</status>
      <modifiedWord>（</modifiedWord>
      <trackRevisions>false</trackRevisions>
    </reviewItem>
    <reviewItem>
      <errorID>18cc89ca-32e4-4eee-a0a6-7cd728eb2b7b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3A0F74CA</paraID>
      <start>12</start>
      <end>13</end>
      <status>modified</status>
      <modifiedWord>）</modifiedWord>
      <trackRevisions>false</trackRevisions>
    </reviewItem>
    <reviewItem>
      <errorID>f0d92a74-fb05-4bed-8001-81462a6b15cb</errorID>
      <errorWord>5%-10%</errorWord>
      <group>L1_Knowledge</group>
      <groupName>知识性问题</groupName>
      <ability>L2_Knowledge</ability>
      <abilityName>其他知识</abilityName>
      <candidateList>
        <item>5%—10%</item>
      </candidateList>
      <explain>1. “5%-10%”中的单位“%”仅出现在后一个数字上，容易引起歧义；根据《现代汉语标点符号数字用法规范手册》，数字表示范围两边需要使用统一的格式。2.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3A0F74CA</paraID>
      <start>43</start>
      <end>49</end>
      <status>modified</status>
      <modifiedWord>5%—10%</modifiedWord>
      <trackRevisions>false</trackRevisions>
    </reviewItem>
    <reviewItem>
      <errorID>8ff27db4-0f4e-45ac-8788-1ad1cf787a4e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3A0F74CA</paraID>
      <start>49</start>
      <end>50</end>
      <status>modified</status>
      <modifiedWord>（</modifiedWord>
      <trackRevisions>false</trackRevisions>
    </reviewItem>
    <reviewItem>
      <errorID>cc4319af-457e-4331-846d-421afdf274e3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3A0F74CA</paraID>
      <start>54</start>
      <end>55</end>
      <status>modified</status>
      <modifiedWord>）</modifiedWord>
      <trackRevisions>false</trackRevisions>
    </reviewItem>
    <reviewItem>
      <errorID>11ac997b-148a-42e7-a176-ee8776f7a30f</errorID>
      <errorWord>：？？</errorWord>
      <group>L1_Punc</group>
      <groupName>标点问题</groupName>
      <ability>L2_Punc</ability>
      <abilityName>标点符号检查</abilityName>
      <candidateList>
        <item>：</item>
      </candidateList>
      <explain/>
      <paraID>3A0F74CA</paraID>
      <start>127</start>
      <end>128</end>
      <status>modified</status>
      <modifiedWord>：</modifiedWord>
      <trackRevisions>false</trackRevisions>
    </reviewItem>
    <reviewItem>
      <errorID>b319527a-4f5f-4329-bc02-c2cfc5ffa23c</errorID>
      <errorWord>？</errorWord>
      <group>L1_AI</group>
      <groupName>深度校对</groupName>
      <ability>L2_AI_Grammar</ability>
      <abilityName>语法纠错</abilityName>
      <candidateList>
        <item>[X]</item>
      </candidateList>
      <explain/>
      <paraID>7E00423F</paraID>
      <start>17</start>
      <end>20</end>
      <status>modified</status>
      <modifiedWord>[X]</modifiedWord>
      <trackRevisions>false</trackRevisions>
    </reviewItem>
    <reviewItem>
      <errorID>ed6602f3-6a7f-489b-8f97-5f39caa1c775</errorID>
      <errorWord>：？？</errorWord>
      <group>L1_Punc</group>
      <groupName>标点问题</groupName>
      <ability>L2_Punc</ability>
      <abilityName>标点符号检查</abilityName>
      <candidateList>
        <item>：</item>
      </candidateList>
      <explain/>
      <paraID>6AFA550F</paraID>
      <start>6</start>
      <end>7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200ef3-7337-4cbd-8b36-f8c149bce6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2727</Words>
  <Characters>2826</Characters>
  <Lines>106</Lines>
  <Paragraphs>64</Paragraphs>
  <TotalTime>8</TotalTime>
  <ScaleCrop>false</ScaleCrop>
  <LinksUpToDate>false</LinksUpToDate>
  <CharactersWithSpaces>2852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2026-06-24T09:14:00Z</dcterms:created>
  <dc:creator>momo</dc:creator>
  <cp:lastModifiedBy>聂慧芬</cp:lastModifiedBy>
  <cp:lastPrinted>2026-06-29T07:51:00Z</cp:lastPrinted>
  <dcterms:modified xsi:type="dcterms:W3CDTF">2026-06-29T11:47:03Z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8BA84CF3BAB147D0A7F5469C1D42CA0C_13</vt:lpwstr>
  </property>
  <property fmtid="{D5CDD505-2E9C-101B-9397-08002B2CF9AE}" pid="4" name="KSOTemplateDocerSaveRecord">
    <vt:lpwstr>eyJoZGlkIjoiNDY0YWRmZjZkZTFkNTMyOTkyMmNmN2QxMzU5ZTk1YjUiLCJ1c2VySWQiOiIxNTUzNzA4Mzg1In0=</vt:lpwstr>
  </property>
</Properties>
</file>